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38E8" w14:textId="0243579E" w:rsidR="005B4EF8" w:rsidRDefault="005B4EF8" w:rsidP="004130E5">
      <w:pPr>
        <w:widowControl/>
        <w:rPr>
          <w:b/>
        </w:rPr>
      </w:pPr>
      <w:bookmarkStart w:id="0" w:name="_GoBack"/>
      <w:bookmarkEnd w:id="0"/>
    </w:p>
    <w:p w14:paraId="10AF002A" w14:textId="77777777" w:rsidR="005B4EF8" w:rsidRDefault="005B4EF8">
      <w:pPr>
        <w:widowControl/>
        <w:jc w:val="center"/>
        <w:rPr>
          <w:b/>
        </w:rPr>
      </w:pPr>
    </w:p>
    <w:p w14:paraId="24A6039B" w14:textId="77777777" w:rsidR="000C5385" w:rsidRDefault="000C5385">
      <w:pPr>
        <w:widowControl/>
        <w:spacing w:line="120" w:lineRule="auto"/>
        <w:jc w:val="center"/>
      </w:pPr>
    </w:p>
    <w:p w14:paraId="0FE51B91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635F3D60" w14:textId="77777777" w:rsidR="004C4B43" w:rsidRPr="004C4B43" w:rsidRDefault="004C4B43" w:rsidP="004C4B43"/>
    <w:p w14:paraId="57C27273" w14:textId="641CD6DB" w:rsidR="003F3226" w:rsidRDefault="00693574" w:rsidP="0060308B">
      <w:pPr>
        <w:pStyle w:val="Heading1"/>
      </w:pPr>
      <w:r>
        <w:t>5</w:t>
      </w:r>
      <w:r w:rsidR="002B7A3A">
        <w:t>1st</w:t>
      </w:r>
      <w:r w:rsidR="00F93611">
        <w:t xml:space="preserve"> World Continuous Auditing &amp; Reporting Symposium</w:t>
      </w:r>
      <w:r w:rsidR="003F3226">
        <w:t xml:space="preserve"> </w:t>
      </w:r>
    </w:p>
    <w:p w14:paraId="59AD992A" w14:textId="023E421F" w:rsidR="0060308B" w:rsidRDefault="00693574" w:rsidP="0060308B">
      <w:pPr>
        <w:pStyle w:val="Heading1"/>
      </w:pPr>
      <w:r>
        <w:t xml:space="preserve">November </w:t>
      </w:r>
      <w:r w:rsidR="00234667">
        <w:t>5</w:t>
      </w:r>
      <w:r>
        <w:t>, 202</w:t>
      </w:r>
      <w:r w:rsidR="00234667">
        <w:t>1</w:t>
      </w:r>
    </w:p>
    <w:p w14:paraId="73D9D5F8" w14:textId="77777777" w:rsidR="000C5385" w:rsidRDefault="000C5385"/>
    <w:p w14:paraId="06F272A6" w14:textId="1035A713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>the</w:t>
      </w:r>
      <w:r w:rsidR="00B016AE">
        <w:t xml:space="preserve"> virtual </w:t>
      </w:r>
      <w:r w:rsidR="00693574">
        <w:t>5</w:t>
      </w:r>
      <w:r w:rsidR="00FE4D07">
        <w:t>1st</w:t>
      </w:r>
      <w:r w:rsidR="00050B90">
        <w:t xml:space="preserve"> WCARS</w:t>
      </w:r>
      <w:r w:rsidR="007B6C5F">
        <w:t>.</w:t>
      </w:r>
    </w:p>
    <w:p w14:paraId="1E24FEFB" w14:textId="77777777" w:rsidR="00A313B1" w:rsidRDefault="00A313B1" w:rsidP="00121331">
      <w:pPr>
        <w:pStyle w:val="BodyText2"/>
      </w:pPr>
    </w:p>
    <w:p w14:paraId="0C56B143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74DB1527" w14:textId="77777777" w:rsidR="0075587E" w:rsidRDefault="0075587E" w:rsidP="00121331">
      <w:pPr>
        <w:pStyle w:val="BodyText2"/>
      </w:pPr>
      <w:r>
        <w:t xml:space="preserve">  </w:t>
      </w:r>
    </w:p>
    <w:p w14:paraId="13C773C1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65B06CE2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3C4DF5AA" w14:textId="77777777" w:rsidR="00270337" w:rsidRPr="0077260A" w:rsidRDefault="00270337" w:rsidP="000C49F7">
      <w:pPr>
        <w:pStyle w:val="BodyText2"/>
      </w:pPr>
    </w:p>
    <w:p w14:paraId="15D653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5A448595" w14:textId="77777777" w:rsidR="00DF3A88" w:rsidRPr="00DF3A88" w:rsidRDefault="00DF3A88" w:rsidP="00DF3A88"/>
    <w:p w14:paraId="11C57BF9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1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849"/>
        <w:gridCol w:w="1286"/>
        <w:gridCol w:w="960"/>
        <w:gridCol w:w="890"/>
        <w:gridCol w:w="791"/>
        <w:gridCol w:w="890"/>
        <w:gridCol w:w="824"/>
      </w:tblGrid>
      <w:tr w:rsidR="000C5385" w14:paraId="6B40A0C0" w14:textId="77777777" w:rsidTr="004406B6">
        <w:trPr>
          <w:trHeight w:val="692"/>
        </w:trPr>
        <w:tc>
          <w:tcPr>
            <w:tcW w:w="514" w:type="dxa"/>
          </w:tcPr>
          <w:p w14:paraId="6031C6F0" w14:textId="77777777" w:rsidR="000C5385" w:rsidRDefault="000C5385">
            <w:pPr>
              <w:widowControl/>
            </w:pPr>
          </w:p>
        </w:tc>
        <w:tc>
          <w:tcPr>
            <w:tcW w:w="4849" w:type="dxa"/>
          </w:tcPr>
          <w:p w14:paraId="70A9C9F7" w14:textId="77777777" w:rsidR="000C5385" w:rsidRDefault="000C5385">
            <w:pPr>
              <w:widowControl/>
            </w:pPr>
          </w:p>
        </w:tc>
        <w:tc>
          <w:tcPr>
            <w:tcW w:w="1286" w:type="dxa"/>
          </w:tcPr>
          <w:p w14:paraId="3CB5EE55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960" w:type="dxa"/>
          </w:tcPr>
          <w:p w14:paraId="2A851869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890" w:type="dxa"/>
          </w:tcPr>
          <w:p w14:paraId="4F062C57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91" w:type="dxa"/>
          </w:tcPr>
          <w:p w14:paraId="3ADFE849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90" w:type="dxa"/>
          </w:tcPr>
          <w:p w14:paraId="3ADF1AD3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822" w:type="dxa"/>
          </w:tcPr>
          <w:p w14:paraId="1C14F67B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10D10804" w14:textId="77777777" w:rsidTr="004406B6">
        <w:trPr>
          <w:trHeight w:val="510"/>
        </w:trPr>
        <w:tc>
          <w:tcPr>
            <w:tcW w:w="514" w:type="dxa"/>
          </w:tcPr>
          <w:p w14:paraId="2963DE50" w14:textId="77777777" w:rsidR="000C5385" w:rsidRDefault="000C5385">
            <w:pPr>
              <w:widowControl/>
              <w:spacing w:line="120" w:lineRule="auto"/>
            </w:pPr>
          </w:p>
          <w:p w14:paraId="77546093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849" w:type="dxa"/>
          </w:tcPr>
          <w:p w14:paraId="7B09EC79" w14:textId="77777777" w:rsidR="000C5385" w:rsidRDefault="000C5385">
            <w:pPr>
              <w:widowControl/>
              <w:spacing w:line="120" w:lineRule="auto"/>
            </w:pPr>
          </w:p>
          <w:p w14:paraId="46C1CE93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286" w:type="dxa"/>
          </w:tcPr>
          <w:p w14:paraId="141EB78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9741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7596DA1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373A80B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5A6817B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66376C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4F09504" w14:textId="77777777" w:rsidTr="004406B6">
        <w:trPr>
          <w:trHeight w:val="858"/>
        </w:trPr>
        <w:tc>
          <w:tcPr>
            <w:tcW w:w="514" w:type="dxa"/>
          </w:tcPr>
          <w:p w14:paraId="3E2D32C2" w14:textId="77777777" w:rsidR="000C5385" w:rsidRDefault="000C5385">
            <w:pPr>
              <w:widowControl/>
              <w:spacing w:line="120" w:lineRule="auto"/>
            </w:pPr>
          </w:p>
          <w:p w14:paraId="670103E2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849" w:type="dxa"/>
          </w:tcPr>
          <w:p w14:paraId="2CFED2EA" w14:textId="77777777" w:rsidR="000C5385" w:rsidRDefault="000C5385">
            <w:pPr>
              <w:widowControl/>
              <w:spacing w:line="120" w:lineRule="auto"/>
            </w:pPr>
          </w:p>
          <w:p w14:paraId="46EE1E5E" w14:textId="0C94A7EA" w:rsidR="000C5385" w:rsidRDefault="002B7A3A">
            <w:pPr>
              <w:widowControl/>
            </w:pPr>
            <w:r>
              <w:t>Was the time allotted to the learning activity appropriate</w:t>
            </w:r>
            <w:r w:rsidR="000C49F7">
              <w:t>?</w:t>
            </w:r>
          </w:p>
        </w:tc>
        <w:tc>
          <w:tcPr>
            <w:tcW w:w="1286" w:type="dxa"/>
          </w:tcPr>
          <w:p w14:paraId="380FE14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443290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F8ACF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7B34602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359D5F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872534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4E670067" w14:textId="77777777" w:rsidTr="004406B6">
        <w:trPr>
          <w:trHeight w:val="858"/>
        </w:trPr>
        <w:tc>
          <w:tcPr>
            <w:tcW w:w="514" w:type="dxa"/>
          </w:tcPr>
          <w:p w14:paraId="7C91A154" w14:textId="77777777" w:rsidR="000C5385" w:rsidRDefault="000C5385">
            <w:pPr>
              <w:widowControl/>
              <w:spacing w:line="120" w:lineRule="auto"/>
            </w:pPr>
          </w:p>
          <w:p w14:paraId="79E6FC69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849" w:type="dxa"/>
          </w:tcPr>
          <w:p w14:paraId="2D6E53BD" w14:textId="77777777" w:rsidR="000C5385" w:rsidRDefault="000C5385">
            <w:pPr>
              <w:widowControl/>
              <w:spacing w:line="120" w:lineRule="auto"/>
            </w:pPr>
          </w:p>
          <w:p w14:paraId="7C8F3C6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286" w:type="dxa"/>
          </w:tcPr>
          <w:p w14:paraId="1E0DCF0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2CB363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8EB1E6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0EF9B0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BEE63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374AEE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E46D655" w14:textId="77777777" w:rsidTr="00C26A6C">
        <w:trPr>
          <w:trHeight w:val="822"/>
        </w:trPr>
        <w:tc>
          <w:tcPr>
            <w:tcW w:w="514" w:type="dxa"/>
          </w:tcPr>
          <w:p w14:paraId="2FFEC378" w14:textId="77777777" w:rsidR="000C5385" w:rsidRDefault="000C5385">
            <w:pPr>
              <w:widowControl/>
              <w:spacing w:line="120" w:lineRule="auto"/>
            </w:pPr>
          </w:p>
          <w:p w14:paraId="5B9DA05E" w14:textId="7736F8F9" w:rsidR="000C5385" w:rsidRDefault="00A53763">
            <w:pPr>
              <w:widowControl/>
            </w:pPr>
            <w:r>
              <w:t>4</w:t>
            </w:r>
          </w:p>
        </w:tc>
        <w:tc>
          <w:tcPr>
            <w:tcW w:w="4849" w:type="dxa"/>
          </w:tcPr>
          <w:p w14:paraId="491E24D1" w14:textId="77777777" w:rsidR="000C5385" w:rsidRDefault="000C5385">
            <w:pPr>
              <w:widowControl/>
              <w:spacing w:line="120" w:lineRule="auto"/>
            </w:pPr>
          </w:p>
          <w:p w14:paraId="24774AA2" w14:textId="48252766" w:rsidR="000C5385" w:rsidRDefault="002B7A3A" w:rsidP="00A53763">
            <w:pPr>
              <w:widowControl/>
            </w:pPr>
            <w:r>
              <w:t>Was the online Zoom platform easy to navigate and user friendly?</w:t>
            </w:r>
          </w:p>
        </w:tc>
        <w:tc>
          <w:tcPr>
            <w:tcW w:w="1286" w:type="dxa"/>
          </w:tcPr>
          <w:p w14:paraId="0F76E12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EA74BE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531807D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5BF136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4FB9D2E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6DC58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FA77315" w14:textId="77777777" w:rsidTr="00C26A6C">
        <w:trPr>
          <w:trHeight w:val="975"/>
        </w:trPr>
        <w:tc>
          <w:tcPr>
            <w:tcW w:w="514" w:type="dxa"/>
          </w:tcPr>
          <w:p w14:paraId="2E996760" w14:textId="77777777" w:rsidR="000C5385" w:rsidRDefault="000C5385">
            <w:pPr>
              <w:widowControl/>
              <w:spacing w:line="120" w:lineRule="auto"/>
            </w:pPr>
          </w:p>
          <w:p w14:paraId="4E1FA850" w14:textId="2A8B38C8" w:rsidR="000C5385" w:rsidRDefault="00A53763">
            <w:pPr>
              <w:widowControl/>
            </w:pPr>
            <w:r>
              <w:t>5</w:t>
            </w:r>
          </w:p>
        </w:tc>
        <w:tc>
          <w:tcPr>
            <w:tcW w:w="4849" w:type="dxa"/>
          </w:tcPr>
          <w:p w14:paraId="2F88E81E" w14:textId="77777777" w:rsidR="000C5385" w:rsidRDefault="000C5385">
            <w:pPr>
              <w:widowControl/>
              <w:spacing w:line="120" w:lineRule="auto"/>
            </w:pPr>
          </w:p>
          <w:p w14:paraId="323DA5AF" w14:textId="3E63C214" w:rsidR="00A53763" w:rsidRDefault="002B7A3A" w:rsidP="002B7A3A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286" w:type="dxa"/>
          </w:tcPr>
          <w:p w14:paraId="0209FBC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40D970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868B4AE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53E8315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0DBA481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E6CD15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EA0803" w14:paraId="0A1DAC5B" w14:textId="77777777" w:rsidTr="00440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5518B1" w14:textId="77777777" w:rsidR="00EA0803" w:rsidRDefault="00EA0803">
            <w:pPr>
              <w:spacing w:line="120" w:lineRule="auto"/>
            </w:pPr>
          </w:p>
          <w:p w14:paraId="33A10209" w14:textId="4B92868B" w:rsidR="00EA0803" w:rsidRDefault="00A53763">
            <w:r>
              <w:t>6</w:t>
            </w:r>
          </w:p>
        </w:tc>
        <w:tc>
          <w:tcPr>
            <w:tcW w:w="48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2D7F4E7" w14:textId="77777777" w:rsidR="00EA0803" w:rsidRDefault="00EA0803">
            <w:pPr>
              <w:spacing w:line="120" w:lineRule="auto"/>
            </w:pPr>
          </w:p>
          <w:p w14:paraId="71DB0F64" w14:textId="77777777" w:rsidR="00EA0803" w:rsidRDefault="00EA0803" w:rsidP="004F4865">
            <w:r>
              <w:t xml:space="preserve">Were the stated prerequisite requirements appropriate and sufficient?   </w:t>
            </w:r>
          </w:p>
        </w:tc>
        <w:tc>
          <w:tcPr>
            <w:tcW w:w="12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AB7524F" w14:textId="35D6DAF4" w:rsidR="00EA0803" w:rsidRDefault="00EA0803"/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0D8C40" w14:textId="77777777" w:rsidR="00EA0803" w:rsidRDefault="00EA0803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FCA51E2" w14:textId="77777777" w:rsidR="00EA0803" w:rsidRDefault="00EA0803"/>
        </w:tc>
        <w:tc>
          <w:tcPr>
            <w:tcW w:w="79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B434C0" w14:textId="77777777" w:rsidR="00EA0803" w:rsidRDefault="00EA0803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D7DD4C" w14:textId="77777777" w:rsidR="00EA0803" w:rsidRDefault="00EA0803"/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51CBA24" w14:textId="4C14F3C0" w:rsidR="00EA0803" w:rsidRDefault="00EA0803"/>
        </w:tc>
      </w:tr>
      <w:tr w:rsidR="000C5385" w14:paraId="7514176B" w14:textId="77777777" w:rsidTr="004406B6">
        <w:trPr>
          <w:trHeight w:val="3064"/>
        </w:trPr>
        <w:tc>
          <w:tcPr>
            <w:tcW w:w="11004" w:type="dxa"/>
            <w:gridSpan w:val="8"/>
            <w:tcBorders>
              <w:top w:val="nil"/>
              <w:bottom w:val="nil"/>
            </w:tcBorders>
          </w:tcPr>
          <w:p w14:paraId="2F69D828" w14:textId="77777777" w:rsidR="000C5385" w:rsidRDefault="000C5385">
            <w:pPr>
              <w:widowControl/>
              <w:spacing w:line="120" w:lineRule="auto"/>
            </w:pPr>
          </w:p>
          <w:p w14:paraId="0A9639B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4032053E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9FFDF7B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482D683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110413D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4793335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18AE62E1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(Optional)  </w:t>
            </w:r>
            <w:r>
              <w:rPr>
                <w:sz w:val="16"/>
              </w:rPr>
              <w:t xml:space="preserve">                                    </w:t>
            </w:r>
          </w:p>
        </w:tc>
      </w:tr>
      <w:tr w:rsidR="00340750" w14:paraId="2E45C391" w14:textId="77777777" w:rsidTr="004406B6">
        <w:trPr>
          <w:trHeight w:val="182"/>
        </w:trPr>
        <w:tc>
          <w:tcPr>
            <w:tcW w:w="11004" w:type="dxa"/>
            <w:gridSpan w:val="8"/>
            <w:tcBorders>
              <w:top w:val="nil"/>
              <w:bottom w:val="double" w:sz="4" w:space="0" w:color="auto"/>
            </w:tcBorders>
          </w:tcPr>
          <w:p w14:paraId="1ED3613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456C4ED1" w14:textId="77777777" w:rsidR="00B032A9" w:rsidRDefault="00B032A9" w:rsidP="00FD7045">
      <w:pPr>
        <w:widowControl/>
        <w:jc w:val="center"/>
      </w:pPr>
    </w:p>
    <w:p w14:paraId="67188A28" w14:textId="77777777" w:rsidR="00176BB5" w:rsidRDefault="00176BB5" w:rsidP="00176BB5"/>
    <w:p w14:paraId="3378FF64" w14:textId="11BA269E" w:rsidR="00176BB5" w:rsidRDefault="00176BB5" w:rsidP="000330CD">
      <w:pPr>
        <w:rPr>
          <w:b/>
          <w:noProof/>
        </w:rPr>
      </w:pPr>
    </w:p>
    <w:p w14:paraId="14F7FB24" w14:textId="32D0D529" w:rsidR="005D30D4" w:rsidRPr="009C2888" w:rsidRDefault="005D30D4" w:rsidP="005D30D4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086A550B" w14:textId="77777777" w:rsidR="00176BB5" w:rsidRPr="00176BB5" w:rsidRDefault="00176BB5" w:rsidP="00176BB5"/>
    <w:p w14:paraId="724D4CFA" w14:textId="2A48E73E" w:rsidR="003F3226" w:rsidRDefault="00693574" w:rsidP="003F3226">
      <w:pPr>
        <w:pStyle w:val="Heading1"/>
      </w:pPr>
      <w:r>
        <w:t>5</w:t>
      </w:r>
      <w:r w:rsidR="002B7A3A">
        <w:t>1st</w:t>
      </w:r>
      <w:r w:rsidR="00050B90">
        <w:t xml:space="preserve"> WCARS</w:t>
      </w:r>
    </w:p>
    <w:p w14:paraId="1A8F05B0" w14:textId="1464EF95" w:rsidR="003F3226" w:rsidRDefault="00693574" w:rsidP="003F3226">
      <w:pPr>
        <w:pStyle w:val="Heading1"/>
      </w:pPr>
      <w:r>
        <w:t xml:space="preserve">November </w:t>
      </w:r>
      <w:r w:rsidR="00234667">
        <w:t>5</w:t>
      </w:r>
      <w:r>
        <w:t>, 202</w:t>
      </w:r>
      <w:r w:rsidR="00234667">
        <w:t>1</w:t>
      </w:r>
    </w:p>
    <w:p w14:paraId="7BD9F5F1" w14:textId="77777777" w:rsidR="0014352D" w:rsidRDefault="0014352D" w:rsidP="005D30D4">
      <w:pPr>
        <w:jc w:val="center"/>
        <w:rPr>
          <w:b/>
        </w:rPr>
      </w:pPr>
    </w:p>
    <w:p w14:paraId="73BD29EA" w14:textId="77777777" w:rsidR="0014352D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1A1B7F" w:rsidRPr="000B6AE5" w14:paraId="70080AB6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AFDF084" w14:textId="77777777" w:rsidR="001A1B7F" w:rsidRPr="000B6AE5" w:rsidRDefault="001A1B7F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3B00D13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29662B74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4F9DD522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75066AF1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241877B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76F72AC2" w14:textId="77777777" w:rsidR="001A1B7F" w:rsidRPr="000B6AE5" w:rsidRDefault="001A1B7F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33053B5" w14:textId="77777777" w:rsidR="001A1B7F" w:rsidRPr="000B6AE5" w:rsidRDefault="001A1B7F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1A1B7F" w:rsidRPr="000B6AE5" w14:paraId="0045287B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F8FDEA7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1: </w:t>
            </w:r>
          </w:p>
          <w:p w14:paraId="4D5DAB39" w14:textId="77777777" w:rsidR="001A1B7F" w:rsidRPr="00F73742" w:rsidRDefault="001A1B7F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8AD44F7" w14:textId="5131D61E" w:rsidR="00BF5395" w:rsidRPr="00CE6CB2" w:rsidRDefault="008106B5" w:rsidP="1E5C3D4A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Introduction: Disruptive Technologies in Accounting &amp; Auditing”</w:t>
            </w:r>
          </w:p>
          <w:p w14:paraId="1858B13E" w14:textId="4CF5569E" w:rsidR="00CE6CB2" w:rsidRPr="00CE6CB2" w:rsidRDefault="1C91C294" w:rsidP="1C91C294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 xml:space="preserve">Dr. Miklos Vasarhelyi, Dr. Lei </w:t>
            </w:r>
            <w:proofErr w:type="spellStart"/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>Lei</w:t>
            </w:r>
            <w:proofErr w:type="spellEnd"/>
            <w:r w:rsidRPr="1C91C294">
              <w:rPr>
                <w:rFonts w:asciiTheme="majorHAnsi" w:hAnsiTheme="majorHAnsi" w:cs="Arial"/>
                <w:b/>
                <w:bCs/>
                <w:i/>
                <w:iCs/>
              </w:rPr>
              <w:t>, Dr. Michael Alles</w:t>
            </w:r>
          </w:p>
        </w:tc>
        <w:tc>
          <w:tcPr>
            <w:tcW w:w="638" w:type="dxa"/>
            <w:vAlign w:val="center"/>
          </w:tcPr>
          <w:p w14:paraId="1D945963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5F35F7D7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471DAE2" w14:textId="77777777" w:rsidR="001A1B7F" w:rsidRPr="00F73742" w:rsidRDefault="001A1B7F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EE6D989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934108B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D6B920A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2CE78E7" w14:textId="77777777" w:rsidR="001A1B7F" w:rsidRPr="00F73742" w:rsidRDefault="001A1B7F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60105B7" w14:textId="77777777" w:rsidR="001A1B7F" w:rsidRPr="00F73742" w:rsidRDefault="001A1B7F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1B96161F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782EB8D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2: </w:t>
            </w:r>
          </w:p>
          <w:p w14:paraId="33761F39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55988D05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5255F676" w14:textId="037E22C1" w:rsidR="00234667" w:rsidRPr="00CE6CB2" w:rsidRDefault="00234667" w:rsidP="00234667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Valuation of Cryptocurrencies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” </w:t>
            </w:r>
          </w:p>
          <w:p w14:paraId="7E78087F" w14:textId="5CF8C2B2" w:rsidR="00CE6CB2" w:rsidRPr="00CE6CB2" w:rsidRDefault="00C26A6C" w:rsidP="00234667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 xml:space="preserve">Dr. </w:t>
            </w:r>
            <w:r w:rsidR="00234667">
              <w:rPr>
                <w:rFonts w:asciiTheme="majorHAnsi" w:hAnsiTheme="majorHAnsi" w:cs="Arial"/>
                <w:b/>
                <w:i/>
                <w:iCs/>
              </w:rPr>
              <w:t xml:space="preserve">Suzanne </w:t>
            </w:r>
            <w:proofErr w:type="spellStart"/>
            <w:r w:rsidR="00234667">
              <w:rPr>
                <w:rFonts w:asciiTheme="majorHAnsi" w:hAnsiTheme="majorHAnsi" w:cs="Arial"/>
                <w:b/>
                <w:i/>
                <w:iCs/>
              </w:rPr>
              <w:t>Morsfield</w:t>
            </w:r>
            <w:proofErr w:type="spellEnd"/>
            <w:r w:rsidR="00234667">
              <w:rPr>
                <w:rFonts w:asciiTheme="majorHAnsi" w:hAnsiTheme="majorHAnsi" w:cs="Arial"/>
                <w:b/>
                <w:i/>
                <w:iCs/>
              </w:rPr>
              <w:t>, Robert Herz</w:t>
            </w:r>
          </w:p>
        </w:tc>
        <w:tc>
          <w:tcPr>
            <w:tcW w:w="638" w:type="dxa"/>
            <w:vAlign w:val="center"/>
          </w:tcPr>
          <w:p w14:paraId="5DEAF9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1A749B86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67F1C7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5574420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815A18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0E22DC8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00309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2F92536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5274F60F" w14:textId="77777777" w:rsidTr="1C91C294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67DB613A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3: </w:t>
            </w:r>
          </w:p>
          <w:p w14:paraId="069A18F7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1670F6C8" w14:textId="16300F9C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hAnsiTheme="majorHAnsi" w:cs="Arial"/>
                <w:b/>
                <w:i/>
                <w:iCs/>
              </w:rPr>
              <w:t>“</w:t>
            </w:r>
            <w:r w:rsidR="00234667">
              <w:rPr>
                <w:rFonts w:asciiTheme="majorHAnsi" w:hAnsiTheme="majorHAnsi" w:cs="Arial"/>
                <w:b/>
                <w:i/>
                <w:iCs/>
              </w:rPr>
              <w:t>Being Diligent-Bringing Data-Driven GRC, ESG &amp; Assurance into the Boardroom</w:t>
            </w:r>
            <w:r w:rsidRPr="00CE6CB2">
              <w:rPr>
                <w:rFonts w:asciiTheme="majorHAnsi" w:hAnsiTheme="majorHAnsi" w:cs="Arial"/>
                <w:b/>
                <w:i/>
                <w:iCs/>
              </w:rPr>
              <w:t>”</w:t>
            </w:r>
          </w:p>
          <w:p w14:paraId="3861F1A9" w14:textId="667C35CC" w:rsidR="00CE6CB2" w:rsidRPr="00CE6CB2" w:rsidRDefault="00234667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Dan Zitting</w:t>
            </w:r>
          </w:p>
        </w:tc>
        <w:tc>
          <w:tcPr>
            <w:tcW w:w="638" w:type="dxa"/>
            <w:vAlign w:val="center"/>
          </w:tcPr>
          <w:p w14:paraId="2080A4E2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0242265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EC52F2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2DAE74F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8CAD086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7AE6A8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939088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C08A37E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3EEA4A0B" w14:textId="77777777" w:rsidTr="1C91C294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6C107CC1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4: </w:t>
            </w:r>
          </w:p>
          <w:p w14:paraId="3B1E0A12" w14:textId="7919B3BB" w:rsidR="00CE6CB2" w:rsidRPr="00F73742" w:rsidRDefault="007E184A" w:rsidP="007E184A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Name:                           </w:t>
            </w:r>
            <w:r w:rsidR="00E90723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t xml:space="preserve">        </w:t>
            </w:r>
            <w:r>
              <w:rPr>
                <w:rFonts w:asciiTheme="majorHAnsi" w:eastAsia="Calibri" w:hAnsiTheme="majorHAnsi" w:cs="Times New Roman"/>
                <w:b/>
                <w:bCs/>
                <w:i/>
                <w:iCs/>
                <w:lang w:val="pt-BR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</w:tcPr>
          <w:p w14:paraId="2A51938D" w14:textId="11C64C8E" w:rsidR="00CE6CB2" w:rsidRDefault="007E184A" w:rsidP="652B1F81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“</w:t>
            </w:r>
            <w:r w:rsidR="00234667">
              <w:rPr>
                <w:rFonts w:asciiTheme="majorHAnsi" w:hAnsiTheme="majorHAnsi" w:cs="Arial"/>
                <w:b/>
                <w:bCs/>
                <w:i/>
                <w:iCs/>
              </w:rPr>
              <w:t>Update on Data &amp; Technology at the Public Company Accounting</w:t>
            </w:r>
            <w:r w:rsidR="00C26A6C">
              <w:rPr>
                <w:rFonts w:asciiTheme="majorHAnsi" w:hAnsiTheme="majorHAnsi" w:cs="Arial"/>
                <w:b/>
                <w:bCs/>
                <w:i/>
                <w:iCs/>
              </w:rPr>
              <w:t xml:space="preserve"> Oversight Board</w:t>
            </w:r>
            <w:r w:rsidR="005E79FA">
              <w:rPr>
                <w:rFonts w:asciiTheme="majorHAnsi" w:hAnsiTheme="majorHAnsi" w:cs="Arial"/>
                <w:b/>
                <w:bCs/>
                <w:i/>
                <w:iCs/>
              </w:rPr>
              <w:t>”</w:t>
            </w:r>
          </w:p>
          <w:p w14:paraId="06F620E4" w14:textId="03250995" w:rsidR="007E184A" w:rsidRPr="00CE6CB2" w:rsidRDefault="00234667" w:rsidP="652B1F81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Barbara Vanich, Nicholas Grillo, Moderator: Dr. Helen Brown-Liburd</w:t>
            </w:r>
          </w:p>
        </w:tc>
        <w:tc>
          <w:tcPr>
            <w:tcW w:w="638" w:type="dxa"/>
            <w:vAlign w:val="center"/>
          </w:tcPr>
          <w:p w14:paraId="2B58711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7AF85EC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558815C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F677F8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0939D4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4A06959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9A4F2E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80690B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451D53F5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D275D1D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5: </w:t>
            </w:r>
          </w:p>
          <w:p w14:paraId="76514CC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24CAEAA" w14:textId="0F9F127E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234667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The Value of a Broader Vision Statement for Blockchain Interoperability</w:t>
            </w:r>
            <w:r w:rsidR="00A61F6F" w:rsidRPr="00A61F6F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”</w:t>
            </w:r>
          </w:p>
          <w:p w14:paraId="7A03483C" w14:textId="2E301D1C" w:rsidR="00CE6CB2" w:rsidRPr="00CE6CB2" w:rsidRDefault="00234667" w:rsidP="1E5C3D4A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</w:rPr>
              <w:t>Eric E.</w:t>
            </w:r>
            <w:r w:rsidR="00650CAB">
              <w:rPr>
                <w:rFonts w:asciiTheme="majorHAnsi" w:hAnsiTheme="majorHAnsi" w:cs="Arial"/>
                <w:b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/>
                <w:iCs/>
              </w:rPr>
              <w:t>Cohen</w:t>
            </w:r>
          </w:p>
        </w:tc>
        <w:tc>
          <w:tcPr>
            <w:tcW w:w="638" w:type="dxa"/>
            <w:vAlign w:val="center"/>
          </w:tcPr>
          <w:p w14:paraId="6AF718E2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2482964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40CD001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138905F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0AB7850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D76B69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E473A97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D9F58C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035E312D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12AC86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6: </w:t>
            </w:r>
          </w:p>
          <w:p w14:paraId="3156EE90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5FB704D" w14:textId="7F73ADD6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650CAB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Digital Assets and the Audit-Where Are we Now</w:t>
            </w:r>
            <w:r w:rsidR="00C26A6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?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”</w:t>
            </w:r>
          </w:p>
          <w:p w14:paraId="0B8CCFA2" w14:textId="6D73C8AB" w:rsidR="00CE6CB2" w:rsidRPr="00CE6CB2" w:rsidRDefault="00650CAB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Shelby Murphy, Peter Taylor</w:t>
            </w:r>
          </w:p>
        </w:tc>
        <w:tc>
          <w:tcPr>
            <w:tcW w:w="638" w:type="dxa"/>
            <w:vAlign w:val="center"/>
          </w:tcPr>
          <w:p w14:paraId="34063AA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6E056A2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0C6C85D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5018268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5F4BBD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8D68B0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9FA12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BF5E4FA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621CA6DA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F914378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7: </w:t>
            </w:r>
          </w:p>
          <w:p w14:paraId="12D62E4F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3DBB4CC3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65767909" w14:textId="4F939460" w:rsidR="00CE6CB2" w:rsidRPr="00CE6CB2" w:rsidRDefault="00CE6CB2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 w:rsidRPr="00CE6CB2">
              <w:rPr>
                <w:rFonts w:asciiTheme="majorHAnsi" w:hAnsiTheme="majorHAnsi" w:cs="Arial"/>
                <w:b/>
                <w:i/>
                <w:iCs/>
              </w:rPr>
              <w:t>“</w:t>
            </w:r>
            <w:r w:rsidR="008106B5">
              <w:rPr>
                <w:rFonts w:asciiTheme="majorHAnsi" w:hAnsiTheme="majorHAnsi" w:cs="Arial"/>
                <w:b/>
                <w:i/>
                <w:iCs/>
              </w:rPr>
              <w:t>Future-proofed: How Technology is Driving Change in Finance &amp; Audit</w:t>
            </w:r>
            <w:r w:rsidRPr="00CE6CB2">
              <w:rPr>
                <w:rFonts w:asciiTheme="majorHAnsi" w:hAnsiTheme="majorHAnsi" w:cs="Arial"/>
                <w:b/>
                <w:i/>
                <w:iCs/>
              </w:rPr>
              <w:t>”</w:t>
            </w:r>
          </w:p>
          <w:p w14:paraId="2D03A6D7" w14:textId="4E48AC4B" w:rsidR="00CE6CB2" w:rsidRPr="00CE6CB2" w:rsidRDefault="00650CAB" w:rsidP="008106B5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John</w:t>
            </w:r>
            <w:r w:rsidR="008106B5">
              <w:rPr>
                <w:rFonts w:asciiTheme="majorHAnsi" w:hAnsiTheme="majorHAnsi" w:cs="Arial"/>
                <w:b/>
                <w:i/>
                <w:iCs/>
              </w:rPr>
              <w:t xml:space="preserve"> Michael </w:t>
            </w:r>
            <w:r>
              <w:rPr>
                <w:rFonts w:asciiTheme="majorHAnsi" w:hAnsiTheme="majorHAnsi" w:cs="Arial"/>
                <w:b/>
                <w:i/>
                <w:iCs/>
              </w:rPr>
              <w:t>Farrell</w:t>
            </w:r>
            <w:r w:rsidR="008106B5">
              <w:rPr>
                <w:rFonts w:asciiTheme="majorHAnsi" w:hAnsiTheme="majorHAnsi" w:cs="Arial"/>
                <w:b/>
                <w:i/>
                <w:iCs/>
              </w:rPr>
              <w:t xml:space="preserve">, Lou </w:t>
            </w:r>
            <w:proofErr w:type="spellStart"/>
            <w:r w:rsidR="008106B5">
              <w:rPr>
                <w:rFonts w:asciiTheme="majorHAnsi" w:hAnsiTheme="majorHAnsi" w:cs="Arial"/>
                <w:b/>
                <w:i/>
                <w:iCs/>
              </w:rPr>
              <w:t>Trebino</w:t>
            </w:r>
            <w:proofErr w:type="spellEnd"/>
            <w:r w:rsidR="00C26A6C">
              <w:rPr>
                <w:rFonts w:asciiTheme="majorHAnsi" w:hAnsiTheme="majorHAnsi" w:cs="Arial"/>
                <w:b/>
                <w:i/>
                <w:iCs/>
              </w:rPr>
              <w:t>,</w:t>
            </w:r>
            <w:r w:rsidR="008106B5">
              <w:rPr>
                <w:rFonts w:asciiTheme="majorHAnsi" w:hAnsiTheme="majorHAnsi" w:cs="Arial"/>
                <w:b/>
                <w:i/>
                <w:iCs/>
              </w:rPr>
              <w:t xml:space="preserve"> Heather C. Paquette</w:t>
            </w:r>
          </w:p>
        </w:tc>
        <w:tc>
          <w:tcPr>
            <w:tcW w:w="638" w:type="dxa"/>
            <w:vAlign w:val="center"/>
          </w:tcPr>
          <w:p w14:paraId="0024468C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0AB3246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58952F4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504004F7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30B5A60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596E08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8316C99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0B1FE83A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7D1F58B9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0039D25D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8: </w:t>
            </w:r>
          </w:p>
          <w:p w14:paraId="4547F31B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74462AEC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30CC793F" w14:textId="530B9F2F" w:rsidR="00CE6CB2" w:rsidRPr="00CE6CB2" w:rsidRDefault="00CE6CB2" w:rsidP="00CE6CB2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650CAB" w:rsidRPr="00800398">
              <w:rPr>
                <w:rFonts w:ascii="Cambria" w:eastAsia="Times New Roman" w:hAnsi="Cambria" w:cs="Times New Roman"/>
                <w:b/>
                <w:bCs/>
                <w:i/>
                <w:iCs/>
                <w:sz w:val="21"/>
                <w:szCs w:val="21"/>
              </w:rPr>
              <w:t>IDEA</w:t>
            </w:r>
            <w:r w:rsidR="00650CAB">
              <w:rPr>
                <w:rFonts w:ascii="Cambria" w:eastAsia="Times New Roman" w:hAnsi="Cambria" w:cs="Times New Roman"/>
                <w:b/>
                <w:bCs/>
                <w:i/>
                <w:iCs/>
                <w:sz w:val="21"/>
                <w:szCs w:val="21"/>
              </w:rPr>
              <w:t xml:space="preserve"> Plugins: Powering Innovation &amp; Audit Advancement</w:t>
            </w:r>
            <w:r w:rsidR="00650CAB"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”</w:t>
            </w:r>
            <w:r w:rsidRPr="00CE6CB2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”</w:t>
            </w:r>
          </w:p>
          <w:p w14:paraId="17928CF9" w14:textId="3A102CE8" w:rsidR="00CE6CB2" w:rsidRPr="00CE6CB2" w:rsidRDefault="00650CAB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Douglas Wong, Brian Element</w:t>
            </w:r>
          </w:p>
        </w:tc>
        <w:tc>
          <w:tcPr>
            <w:tcW w:w="638" w:type="dxa"/>
            <w:vAlign w:val="center"/>
          </w:tcPr>
          <w:p w14:paraId="6C36E10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1064C38F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4AF06F7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9AAE62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C4D523F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D590510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B24304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65CB1D8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679C0AF6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69BA652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>:</w:t>
            </w:r>
          </w:p>
          <w:p w14:paraId="1CC59EFA" w14:textId="77777777" w:rsidR="00F72448" w:rsidRDefault="00F72448" w:rsidP="00CE6CB2">
            <w:pPr>
              <w:rPr>
                <w:rFonts w:cs="Arial"/>
                <w:b/>
                <w:szCs w:val="21"/>
              </w:rPr>
            </w:pPr>
          </w:p>
          <w:p w14:paraId="0C486E09" w14:textId="760AF0D2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0E1FD9D" w14:textId="77777777" w:rsidR="00435FB6" w:rsidRDefault="008106B5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“Automated Assistance of GASB Post-Implementation Review Process”</w:t>
            </w:r>
          </w:p>
          <w:p w14:paraId="3584C688" w14:textId="179D4A46" w:rsidR="008106B5" w:rsidRPr="00CE6CB2" w:rsidRDefault="008106B5" w:rsidP="00CE6CB2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Dr. Kevin Moffitt</w:t>
            </w:r>
          </w:p>
        </w:tc>
        <w:tc>
          <w:tcPr>
            <w:tcW w:w="638" w:type="dxa"/>
            <w:vAlign w:val="center"/>
          </w:tcPr>
          <w:p w14:paraId="41C1320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2BA8786E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7920D78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BF9E98D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D81C261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60ADC5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B35B3B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0BFC2AB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CE6CB2" w:rsidRPr="000B6AE5" w14:paraId="55E31C1C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85D6E55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bookmarkStart w:id="1" w:name="_Hlk85814786"/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10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3175DA7" w14:textId="77777777" w:rsidR="00CE6CB2" w:rsidRPr="00F73742" w:rsidRDefault="00CE6CB2" w:rsidP="00CE6CB2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06377BCC" w14:textId="067C50F9" w:rsidR="00F72448" w:rsidRDefault="00F72448" w:rsidP="1E5C3D4A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“</w:t>
            </w:r>
            <w:r w:rsidR="00650CAB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Education 4.0: Innovation, Customization and Emerging Technologies in Accounting &amp; Auditing</w:t>
            </w:r>
            <w:r w:rsidRPr="00F7244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” </w:t>
            </w:r>
          </w:p>
          <w:p w14:paraId="69BBB406" w14:textId="4573603B" w:rsidR="00CE6CB2" w:rsidRPr="00CE6CB2" w:rsidRDefault="00650CAB" w:rsidP="1E5C3D4A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Dr. Miklos Vasarhelyi &amp; Dr. </w:t>
            </w:r>
            <w:r w:rsidR="008106B5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Hussein Issa, Dr. A. Faye </w:t>
            </w:r>
            <w:proofErr w:type="spellStart"/>
            <w:r w:rsidR="008106B5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Borthick</w:t>
            </w:r>
            <w:proofErr w:type="spellEnd"/>
            <w:r w:rsidR="008106B5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, Dr. Margarita Lenk</w:t>
            </w:r>
            <w:r w:rsidR="00C26A6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Dr. David Wood</w:t>
            </w:r>
          </w:p>
        </w:tc>
        <w:tc>
          <w:tcPr>
            <w:tcW w:w="638" w:type="dxa"/>
            <w:vAlign w:val="center"/>
          </w:tcPr>
          <w:p w14:paraId="60F62AC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</w:p>
          <w:p w14:paraId="5ED359D9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D2ABFF5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1C1309F3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21717124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180E3EF5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591FE6A" w14:textId="77777777" w:rsidR="00CE6CB2" w:rsidRPr="00F73742" w:rsidRDefault="00CE6CB2" w:rsidP="00CE6CB2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CDA184C" w14:textId="77777777" w:rsidR="00CE6CB2" w:rsidRPr="00F73742" w:rsidRDefault="00CE6CB2" w:rsidP="00CE6CB2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650CAB" w:rsidRPr="000B6AE5" w14:paraId="6D8D30C9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258C88B3" w14:textId="46CFC732" w:rsidR="00650CAB" w:rsidRPr="00F73742" w:rsidRDefault="00650CAB" w:rsidP="00650CAB">
            <w:pPr>
              <w:rPr>
                <w:rFonts w:cs="Arial"/>
                <w:b/>
                <w:szCs w:val="21"/>
              </w:rPr>
            </w:pPr>
            <w:bookmarkStart w:id="2" w:name="_Hlk85814879"/>
            <w:bookmarkEnd w:id="1"/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11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230386C" w14:textId="1B6506A2" w:rsidR="00650CAB" w:rsidRPr="00F73742" w:rsidRDefault="00650CAB" w:rsidP="00650CAB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626FAE95" w14:textId="77777777" w:rsidR="00650CAB" w:rsidRPr="00A72A71" w:rsidRDefault="00650CAB" w:rsidP="00650CAB">
            <w:pPr>
              <w:spacing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72A71">
              <w:rPr>
                <w:rFonts w:asciiTheme="majorHAnsi" w:hAnsiTheme="majorHAnsi"/>
                <w:b/>
                <w:bCs/>
                <w:i/>
                <w:iCs/>
              </w:rPr>
              <w:t>“The Future of Audit”</w:t>
            </w:r>
          </w:p>
          <w:p w14:paraId="7EF149C4" w14:textId="581E1F69" w:rsidR="00650CAB" w:rsidRPr="00F72448" w:rsidRDefault="00650CAB" w:rsidP="00650CA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A72A71">
              <w:rPr>
                <w:rFonts w:asciiTheme="majorHAnsi" w:hAnsiTheme="majorHAnsi" w:cs="Times New Roman"/>
                <w:b/>
                <w:bCs/>
                <w:i/>
                <w:iCs/>
              </w:rPr>
              <w:t>Cale Whittington</w:t>
            </w:r>
          </w:p>
        </w:tc>
        <w:tc>
          <w:tcPr>
            <w:tcW w:w="638" w:type="dxa"/>
            <w:vAlign w:val="center"/>
          </w:tcPr>
          <w:p w14:paraId="09A7EFCC" w14:textId="5C958568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1</w:t>
            </w:r>
          </w:p>
        </w:tc>
        <w:tc>
          <w:tcPr>
            <w:tcW w:w="347" w:type="dxa"/>
            <w:vAlign w:val="center"/>
          </w:tcPr>
          <w:p w14:paraId="0AA727E0" w14:textId="04EB854E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9B169C8" w14:textId="5A65B5B6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633FA58" w14:textId="0AF8DFB0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317CFE6" w14:textId="08AA0AE1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38F5A6F" w14:textId="7E700618" w:rsidR="00650CAB" w:rsidRPr="00F73742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6</w:t>
            </w:r>
          </w:p>
        </w:tc>
      </w:tr>
      <w:bookmarkEnd w:id="2"/>
      <w:tr w:rsidR="00650CAB" w:rsidRPr="000B6AE5" w14:paraId="72922A8D" w14:textId="77777777" w:rsidTr="1C91C294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0BA1115C" w14:textId="77777777" w:rsidR="00650CAB" w:rsidRDefault="00650CAB" w:rsidP="00650CAB">
            <w:pPr>
              <w:rPr>
                <w:rFonts w:cs="Arial"/>
                <w:b/>
                <w:bCs/>
              </w:rPr>
            </w:pPr>
            <w:r w:rsidRPr="1E5C3D4A">
              <w:rPr>
                <w:rFonts w:cs="Arial"/>
                <w:b/>
                <w:bCs/>
              </w:rPr>
              <w:t xml:space="preserve">Session 11: </w:t>
            </w:r>
          </w:p>
          <w:p w14:paraId="2A102A4E" w14:textId="3D23B19E" w:rsidR="00650CAB" w:rsidRPr="00F73742" w:rsidRDefault="00650CAB" w:rsidP="00650CAB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A325B33" w14:textId="77777777" w:rsidR="00650CAB" w:rsidRDefault="00650CAB" w:rsidP="00650CAB">
            <w:pPr>
              <w:spacing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“Internal Audit Digital Transformation Journey”</w:t>
            </w:r>
          </w:p>
          <w:p w14:paraId="4933C103" w14:textId="08E181FB" w:rsidR="00650CAB" w:rsidRPr="00A72A71" w:rsidRDefault="00650CAB" w:rsidP="00650CAB">
            <w:pPr>
              <w:spacing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Jason Ackerman </w:t>
            </w:r>
          </w:p>
        </w:tc>
        <w:tc>
          <w:tcPr>
            <w:tcW w:w="638" w:type="dxa"/>
            <w:vAlign w:val="center"/>
          </w:tcPr>
          <w:p w14:paraId="61805F4A" w14:textId="03F15058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1</w:t>
            </w:r>
          </w:p>
        </w:tc>
        <w:tc>
          <w:tcPr>
            <w:tcW w:w="347" w:type="dxa"/>
            <w:vAlign w:val="center"/>
          </w:tcPr>
          <w:p w14:paraId="14D47380" w14:textId="22E881D4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55FB245" w14:textId="4CC976E9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346C075" w14:textId="67E39AC4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C52159B" w14:textId="1D100324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413B1A1" w14:textId="0A5532EE" w:rsidR="00650CAB" w:rsidRDefault="00650CAB" w:rsidP="00650CAB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6</w:t>
            </w:r>
          </w:p>
        </w:tc>
      </w:tr>
    </w:tbl>
    <w:p w14:paraId="62343F79" w14:textId="77777777" w:rsidR="001A1B7F" w:rsidRPr="008F1882" w:rsidRDefault="001A1B7F" w:rsidP="005B4C4F">
      <w:pPr>
        <w:rPr>
          <w:b/>
          <w:sz w:val="32"/>
          <w:szCs w:val="32"/>
        </w:rPr>
      </w:pPr>
    </w:p>
    <w:sectPr w:rsidR="001A1B7F" w:rsidRPr="008F1882" w:rsidSect="004A4B5E">
      <w:headerReference w:type="default" r:id="rId7"/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2371" w14:textId="77777777" w:rsidR="000304AD" w:rsidRDefault="000304AD" w:rsidP="00EA0803">
      <w:r>
        <w:separator/>
      </w:r>
    </w:p>
  </w:endnote>
  <w:endnote w:type="continuationSeparator" w:id="0">
    <w:p w14:paraId="2A9A02BD" w14:textId="77777777" w:rsidR="000304AD" w:rsidRDefault="000304AD" w:rsidP="00EA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50B9" w14:textId="77777777" w:rsidR="000304AD" w:rsidRDefault="000304AD" w:rsidP="00EA0803">
      <w:r>
        <w:separator/>
      </w:r>
    </w:p>
  </w:footnote>
  <w:footnote w:type="continuationSeparator" w:id="0">
    <w:p w14:paraId="7A84D0B9" w14:textId="77777777" w:rsidR="000304AD" w:rsidRDefault="000304AD" w:rsidP="00EA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A98F" w14:textId="70881ECF" w:rsidR="00EA0803" w:rsidRDefault="00EA0803">
    <w:pPr>
      <w:pStyle w:val="Header"/>
    </w:pPr>
    <w:r w:rsidRPr="00693574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3112EFC0" wp14:editId="4FA05121">
          <wp:simplePos x="0" y="0"/>
          <wp:positionH relativeFrom="margin">
            <wp:posOffset>-359664</wp:posOffset>
          </wp:positionH>
          <wp:positionV relativeFrom="page">
            <wp:posOffset>134112</wp:posOffset>
          </wp:positionV>
          <wp:extent cx="2608580" cy="833120"/>
          <wp:effectExtent l="0" t="0" r="1270" b="5080"/>
          <wp:wrapSquare wrapText="bothSides"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440E08"/>
    <w:multiLevelType w:val="hybridMultilevel"/>
    <w:tmpl w:val="29088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4B00"/>
    <w:multiLevelType w:val="hybridMultilevel"/>
    <w:tmpl w:val="1A628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16D"/>
    <w:multiLevelType w:val="hybridMultilevel"/>
    <w:tmpl w:val="F322F4E4"/>
    <w:lvl w:ilvl="0" w:tplc="BDF8773E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EF2"/>
    <w:multiLevelType w:val="hybridMultilevel"/>
    <w:tmpl w:val="B2945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43F7"/>
    <w:multiLevelType w:val="hybridMultilevel"/>
    <w:tmpl w:val="E02A6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365A"/>
    <w:multiLevelType w:val="hybridMultilevel"/>
    <w:tmpl w:val="95E4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261"/>
    <w:multiLevelType w:val="hybridMultilevel"/>
    <w:tmpl w:val="9C8AED00"/>
    <w:lvl w:ilvl="0" w:tplc="AE6C1B66">
      <w:start w:val="1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4"/>
    <w:rsid w:val="00002EA5"/>
    <w:rsid w:val="000104EE"/>
    <w:rsid w:val="000107C2"/>
    <w:rsid w:val="00012783"/>
    <w:rsid w:val="0002138C"/>
    <w:rsid w:val="000304AD"/>
    <w:rsid w:val="000330CD"/>
    <w:rsid w:val="0003378D"/>
    <w:rsid w:val="00036660"/>
    <w:rsid w:val="000409E8"/>
    <w:rsid w:val="00041FC3"/>
    <w:rsid w:val="00050B90"/>
    <w:rsid w:val="0006298C"/>
    <w:rsid w:val="000662E7"/>
    <w:rsid w:val="00072D74"/>
    <w:rsid w:val="00073000"/>
    <w:rsid w:val="00073051"/>
    <w:rsid w:val="00084AD0"/>
    <w:rsid w:val="00090498"/>
    <w:rsid w:val="00096352"/>
    <w:rsid w:val="000C49F7"/>
    <w:rsid w:val="000C5385"/>
    <w:rsid w:val="000D3746"/>
    <w:rsid w:val="000D6859"/>
    <w:rsid w:val="000F36A1"/>
    <w:rsid w:val="00114E66"/>
    <w:rsid w:val="00121331"/>
    <w:rsid w:val="0013663D"/>
    <w:rsid w:val="00140C0F"/>
    <w:rsid w:val="0014352D"/>
    <w:rsid w:val="00150276"/>
    <w:rsid w:val="0015111E"/>
    <w:rsid w:val="00160CAF"/>
    <w:rsid w:val="0016674D"/>
    <w:rsid w:val="00166E31"/>
    <w:rsid w:val="00171078"/>
    <w:rsid w:val="00176BB5"/>
    <w:rsid w:val="001A02F7"/>
    <w:rsid w:val="001A1B7F"/>
    <w:rsid w:val="001A4430"/>
    <w:rsid w:val="001C10E5"/>
    <w:rsid w:val="001D1424"/>
    <w:rsid w:val="001D17F3"/>
    <w:rsid w:val="001D5F95"/>
    <w:rsid w:val="001E03D2"/>
    <w:rsid w:val="001E28E6"/>
    <w:rsid w:val="002056F8"/>
    <w:rsid w:val="002060D6"/>
    <w:rsid w:val="00212B95"/>
    <w:rsid w:val="00234667"/>
    <w:rsid w:val="00251B93"/>
    <w:rsid w:val="0025726B"/>
    <w:rsid w:val="00262B11"/>
    <w:rsid w:val="00262C46"/>
    <w:rsid w:val="00270337"/>
    <w:rsid w:val="002721F5"/>
    <w:rsid w:val="002757B0"/>
    <w:rsid w:val="00281239"/>
    <w:rsid w:val="002817C0"/>
    <w:rsid w:val="00285FE1"/>
    <w:rsid w:val="00293FE5"/>
    <w:rsid w:val="002953BC"/>
    <w:rsid w:val="002A47AA"/>
    <w:rsid w:val="002A6544"/>
    <w:rsid w:val="002B61AC"/>
    <w:rsid w:val="002B73AE"/>
    <w:rsid w:val="002B7A3A"/>
    <w:rsid w:val="002C6A93"/>
    <w:rsid w:val="002D4C0B"/>
    <w:rsid w:val="002E3789"/>
    <w:rsid w:val="002F4042"/>
    <w:rsid w:val="00302EA7"/>
    <w:rsid w:val="00313B76"/>
    <w:rsid w:val="00320E78"/>
    <w:rsid w:val="00340750"/>
    <w:rsid w:val="0034278A"/>
    <w:rsid w:val="00342CC4"/>
    <w:rsid w:val="00346344"/>
    <w:rsid w:val="00350B01"/>
    <w:rsid w:val="003546AF"/>
    <w:rsid w:val="00356210"/>
    <w:rsid w:val="0037119F"/>
    <w:rsid w:val="00384DAA"/>
    <w:rsid w:val="00392E1D"/>
    <w:rsid w:val="00394292"/>
    <w:rsid w:val="00396A07"/>
    <w:rsid w:val="003A09D9"/>
    <w:rsid w:val="003A20EA"/>
    <w:rsid w:val="003A48BD"/>
    <w:rsid w:val="003B6C33"/>
    <w:rsid w:val="003C17C1"/>
    <w:rsid w:val="003E581C"/>
    <w:rsid w:val="003E782A"/>
    <w:rsid w:val="003F3226"/>
    <w:rsid w:val="003F3D38"/>
    <w:rsid w:val="004130E5"/>
    <w:rsid w:val="004160AC"/>
    <w:rsid w:val="00435FB6"/>
    <w:rsid w:val="004406B6"/>
    <w:rsid w:val="00451B14"/>
    <w:rsid w:val="00490598"/>
    <w:rsid w:val="00495B45"/>
    <w:rsid w:val="004A4B5E"/>
    <w:rsid w:val="004B022C"/>
    <w:rsid w:val="004B5520"/>
    <w:rsid w:val="004C4B43"/>
    <w:rsid w:val="004F4865"/>
    <w:rsid w:val="00500319"/>
    <w:rsid w:val="00513126"/>
    <w:rsid w:val="00513B81"/>
    <w:rsid w:val="0051685B"/>
    <w:rsid w:val="00533129"/>
    <w:rsid w:val="00537F9A"/>
    <w:rsid w:val="005565BE"/>
    <w:rsid w:val="0056560F"/>
    <w:rsid w:val="00566FD7"/>
    <w:rsid w:val="005766CA"/>
    <w:rsid w:val="005B4C4F"/>
    <w:rsid w:val="005B4EF8"/>
    <w:rsid w:val="005D11EE"/>
    <w:rsid w:val="005D30D4"/>
    <w:rsid w:val="005E3DFB"/>
    <w:rsid w:val="005E5F3C"/>
    <w:rsid w:val="005E79FA"/>
    <w:rsid w:val="005F772F"/>
    <w:rsid w:val="0060083A"/>
    <w:rsid w:val="0060308B"/>
    <w:rsid w:val="00622071"/>
    <w:rsid w:val="00627603"/>
    <w:rsid w:val="006424EE"/>
    <w:rsid w:val="00642DFA"/>
    <w:rsid w:val="006473F3"/>
    <w:rsid w:val="00650CAB"/>
    <w:rsid w:val="0065250B"/>
    <w:rsid w:val="0065574C"/>
    <w:rsid w:val="00693574"/>
    <w:rsid w:val="006A16A0"/>
    <w:rsid w:val="006E1B8D"/>
    <w:rsid w:val="006E310D"/>
    <w:rsid w:val="006E3438"/>
    <w:rsid w:val="00704255"/>
    <w:rsid w:val="0070428A"/>
    <w:rsid w:val="00723310"/>
    <w:rsid w:val="00723C35"/>
    <w:rsid w:val="00745B31"/>
    <w:rsid w:val="00746194"/>
    <w:rsid w:val="007464AA"/>
    <w:rsid w:val="00746BD7"/>
    <w:rsid w:val="0075247B"/>
    <w:rsid w:val="0075587E"/>
    <w:rsid w:val="0077260A"/>
    <w:rsid w:val="00787025"/>
    <w:rsid w:val="00797EAB"/>
    <w:rsid w:val="007A1542"/>
    <w:rsid w:val="007A273E"/>
    <w:rsid w:val="007A345D"/>
    <w:rsid w:val="007A7B3A"/>
    <w:rsid w:val="007B350D"/>
    <w:rsid w:val="007B6C5F"/>
    <w:rsid w:val="007C06E7"/>
    <w:rsid w:val="007C0778"/>
    <w:rsid w:val="007D3486"/>
    <w:rsid w:val="007D3A38"/>
    <w:rsid w:val="007D7520"/>
    <w:rsid w:val="007E184A"/>
    <w:rsid w:val="007F25DF"/>
    <w:rsid w:val="00800BE4"/>
    <w:rsid w:val="00801F2E"/>
    <w:rsid w:val="008056BD"/>
    <w:rsid w:val="00805AE7"/>
    <w:rsid w:val="008106B5"/>
    <w:rsid w:val="00824C3C"/>
    <w:rsid w:val="0083359A"/>
    <w:rsid w:val="008364C3"/>
    <w:rsid w:val="00862867"/>
    <w:rsid w:val="008724C6"/>
    <w:rsid w:val="008A626B"/>
    <w:rsid w:val="008B202E"/>
    <w:rsid w:val="008C35F4"/>
    <w:rsid w:val="008C4CCA"/>
    <w:rsid w:val="008F1882"/>
    <w:rsid w:val="009058A2"/>
    <w:rsid w:val="00932806"/>
    <w:rsid w:val="00934A01"/>
    <w:rsid w:val="00950B2C"/>
    <w:rsid w:val="0096111B"/>
    <w:rsid w:val="00964A1F"/>
    <w:rsid w:val="00967877"/>
    <w:rsid w:val="009828F4"/>
    <w:rsid w:val="009B38D4"/>
    <w:rsid w:val="009C029B"/>
    <w:rsid w:val="009C2888"/>
    <w:rsid w:val="009D1AD8"/>
    <w:rsid w:val="009D3716"/>
    <w:rsid w:val="009E38F3"/>
    <w:rsid w:val="009E4F0D"/>
    <w:rsid w:val="009E79FE"/>
    <w:rsid w:val="009F6B03"/>
    <w:rsid w:val="00A007A6"/>
    <w:rsid w:val="00A07841"/>
    <w:rsid w:val="00A159F4"/>
    <w:rsid w:val="00A313B1"/>
    <w:rsid w:val="00A329CD"/>
    <w:rsid w:val="00A42F33"/>
    <w:rsid w:val="00A462A6"/>
    <w:rsid w:val="00A53183"/>
    <w:rsid w:val="00A53763"/>
    <w:rsid w:val="00A600BB"/>
    <w:rsid w:val="00A61F6F"/>
    <w:rsid w:val="00A8423C"/>
    <w:rsid w:val="00A87854"/>
    <w:rsid w:val="00A91855"/>
    <w:rsid w:val="00A94683"/>
    <w:rsid w:val="00A9516D"/>
    <w:rsid w:val="00A9767A"/>
    <w:rsid w:val="00AA0612"/>
    <w:rsid w:val="00AA14CE"/>
    <w:rsid w:val="00AA7F04"/>
    <w:rsid w:val="00AB268A"/>
    <w:rsid w:val="00AB3211"/>
    <w:rsid w:val="00AB788C"/>
    <w:rsid w:val="00AC5087"/>
    <w:rsid w:val="00AF3658"/>
    <w:rsid w:val="00AF5A65"/>
    <w:rsid w:val="00B016AE"/>
    <w:rsid w:val="00B032A9"/>
    <w:rsid w:val="00B3249A"/>
    <w:rsid w:val="00B422BD"/>
    <w:rsid w:val="00B53095"/>
    <w:rsid w:val="00B54F2F"/>
    <w:rsid w:val="00B60C15"/>
    <w:rsid w:val="00B61333"/>
    <w:rsid w:val="00B65B2D"/>
    <w:rsid w:val="00B67A0C"/>
    <w:rsid w:val="00B67FA8"/>
    <w:rsid w:val="00B7608A"/>
    <w:rsid w:val="00B90BB5"/>
    <w:rsid w:val="00BA0B21"/>
    <w:rsid w:val="00BA2D39"/>
    <w:rsid w:val="00BA3D74"/>
    <w:rsid w:val="00BA5F79"/>
    <w:rsid w:val="00BC0CA6"/>
    <w:rsid w:val="00BC3D0A"/>
    <w:rsid w:val="00BD0384"/>
    <w:rsid w:val="00BF129B"/>
    <w:rsid w:val="00BF5395"/>
    <w:rsid w:val="00BF7067"/>
    <w:rsid w:val="00BF7CDE"/>
    <w:rsid w:val="00C0539A"/>
    <w:rsid w:val="00C14509"/>
    <w:rsid w:val="00C26A6C"/>
    <w:rsid w:val="00C3020A"/>
    <w:rsid w:val="00C35253"/>
    <w:rsid w:val="00C3546C"/>
    <w:rsid w:val="00C36C86"/>
    <w:rsid w:val="00C476A8"/>
    <w:rsid w:val="00C47B81"/>
    <w:rsid w:val="00C63350"/>
    <w:rsid w:val="00C653FC"/>
    <w:rsid w:val="00C80412"/>
    <w:rsid w:val="00C84BFB"/>
    <w:rsid w:val="00CA08D7"/>
    <w:rsid w:val="00CB02C7"/>
    <w:rsid w:val="00CB0A2F"/>
    <w:rsid w:val="00CB12B2"/>
    <w:rsid w:val="00CC454C"/>
    <w:rsid w:val="00CE1F8E"/>
    <w:rsid w:val="00CE3C09"/>
    <w:rsid w:val="00CE4667"/>
    <w:rsid w:val="00CE6CB2"/>
    <w:rsid w:val="00CE6E55"/>
    <w:rsid w:val="00D02E61"/>
    <w:rsid w:val="00D1105A"/>
    <w:rsid w:val="00D141D5"/>
    <w:rsid w:val="00D17503"/>
    <w:rsid w:val="00D27A86"/>
    <w:rsid w:val="00D35DA6"/>
    <w:rsid w:val="00D42CFF"/>
    <w:rsid w:val="00D448D3"/>
    <w:rsid w:val="00D54179"/>
    <w:rsid w:val="00D57582"/>
    <w:rsid w:val="00D60D83"/>
    <w:rsid w:val="00D615A9"/>
    <w:rsid w:val="00D61B4B"/>
    <w:rsid w:val="00D758B7"/>
    <w:rsid w:val="00D86D37"/>
    <w:rsid w:val="00D91D4F"/>
    <w:rsid w:val="00DB6488"/>
    <w:rsid w:val="00DC1CB5"/>
    <w:rsid w:val="00DD258A"/>
    <w:rsid w:val="00DD380C"/>
    <w:rsid w:val="00DF3A88"/>
    <w:rsid w:val="00DF6208"/>
    <w:rsid w:val="00E06C3D"/>
    <w:rsid w:val="00E073F4"/>
    <w:rsid w:val="00E10C73"/>
    <w:rsid w:val="00E162D6"/>
    <w:rsid w:val="00E23782"/>
    <w:rsid w:val="00E26285"/>
    <w:rsid w:val="00E311B5"/>
    <w:rsid w:val="00E32EB1"/>
    <w:rsid w:val="00E37F16"/>
    <w:rsid w:val="00E70BA7"/>
    <w:rsid w:val="00E72289"/>
    <w:rsid w:val="00E7352E"/>
    <w:rsid w:val="00E73EA0"/>
    <w:rsid w:val="00E877DE"/>
    <w:rsid w:val="00E90723"/>
    <w:rsid w:val="00E9296B"/>
    <w:rsid w:val="00E947B0"/>
    <w:rsid w:val="00EA0803"/>
    <w:rsid w:val="00EB73B1"/>
    <w:rsid w:val="00EC435E"/>
    <w:rsid w:val="00EC4514"/>
    <w:rsid w:val="00EC6B2A"/>
    <w:rsid w:val="00ED05E4"/>
    <w:rsid w:val="00F02264"/>
    <w:rsid w:val="00F22BC5"/>
    <w:rsid w:val="00F2728B"/>
    <w:rsid w:val="00F37EFB"/>
    <w:rsid w:val="00F40598"/>
    <w:rsid w:val="00F45785"/>
    <w:rsid w:val="00F5394A"/>
    <w:rsid w:val="00F54FCA"/>
    <w:rsid w:val="00F70721"/>
    <w:rsid w:val="00F714C7"/>
    <w:rsid w:val="00F72448"/>
    <w:rsid w:val="00F73742"/>
    <w:rsid w:val="00F73800"/>
    <w:rsid w:val="00F84655"/>
    <w:rsid w:val="00F85BFF"/>
    <w:rsid w:val="00F8773E"/>
    <w:rsid w:val="00F93611"/>
    <w:rsid w:val="00FC370B"/>
    <w:rsid w:val="00FD33C8"/>
    <w:rsid w:val="00FD7045"/>
    <w:rsid w:val="00FE10D3"/>
    <w:rsid w:val="00FE408D"/>
    <w:rsid w:val="00FE4D07"/>
    <w:rsid w:val="00FF6ED2"/>
    <w:rsid w:val="1C91C294"/>
    <w:rsid w:val="1E5C3D4A"/>
    <w:rsid w:val="652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BB41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7F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1A1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0803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EA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80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Barbara Jensen</cp:lastModifiedBy>
  <cp:revision>2</cp:revision>
  <cp:lastPrinted>2021-10-29T14:34:00Z</cp:lastPrinted>
  <dcterms:created xsi:type="dcterms:W3CDTF">2021-11-02T18:00:00Z</dcterms:created>
  <dcterms:modified xsi:type="dcterms:W3CDTF">2021-11-02T18:00:00Z</dcterms:modified>
</cp:coreProperties>
</file>